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widowControl w:val="0"/>
        <w:shd w:fill="ffffff" w:val="clear"/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u w:val="single"/>
          <w:rtl w:val="0"/>
        </w:rPr>
        <w:t xml:space="preserve">Association "Tennis Club de Castries" </w:t>
      </w:r>
    </w:p>
    <w:p w:rsidR="00000000" w:rsidDel="00000000" w:rsidP="00000000" w:rsidRDefault="00000000" w:rsidRPr="00000000" w14:paraId="00000002">
      <w:pPr>
        <w:keepNext w:val="1"/>
        <w:widowControl w:val="0"/>
        <w:shd w:fill="ffffff" w:val="clear"/>
        <w:spacing w:after="12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PROCÈS VERBAL de la réunion du Comité Directeur du TC Castries</w:t>
      </w:r>
    </w:p>
    <w:p w:rsidR="00000000" w:rsidDel="00000000" w:rsidP="00000000" w:rsidRDefault="00000000" w:rsidRPr="00000000" w14:paraId="00000004">
      <w:pPr>
        <w:keepNext w:val="1"/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Mardi 25 août 2020  à Castries - Séance ouverte à 19h00</w:t>
      </w:r>
    </w:p>
    <w:p w:rsidR="00000000" w:rsidDel="00000000" w:rsidP="00000000" w:rsidRDefault="00000000" w:rsidRPr="00000000" w14:paraId="00000005">
      <w:pPr>
        <w:keepNext w:val="1"/>
        <w:widowControl w:val="0"/>
        <w:shd w:fill="ffffff" w:val="clear"/>
        <w:spacing w:line="331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3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Présents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: Patrick JACLOT - Samy BREUILLON - François BERTRAND - Benoit GOURHAND - Kim MAI et Grégory PONS.</w:t>
      </w:r>
    </w:p>
    <w:p w:rsidR="00000000" w:rsidDel="00000000" w:rsidP="00000000" w:rsidRDefault="00000000" w:rsidRPr="00000000" w14:paraId="00000007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3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Excusés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: Aurélie MARANGE - Coralie LEPRETRE et Pierre LANDRIEU.</w:t>
      </w:r>
    </w:p>
    <w:p w:rsidR="00000000" w:rsidDel="00000000" w:rsidP="00000000" w:rsidRDefault="00000000" w:rsidRPr="00000000" w14:paraId="00000008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331" w:lineRule="auto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Invités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: Ken CALLEJON et Jean-Paul URBAIN.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1/ Bilan du tournoi Jeunes :</w:t>
      </w:r>
    </w:p>
    <w:p w:rsidR="00000000" w:rsidDel="00000000" w:rsidP="00000000" w:rsidRDefault="00000000" w:rsidRPr="00000000" w14:paraId="0000000C">
      <w:pPr>
        <w:shd w:fill="ffffff" w:val="clear"/>
        <w:rPr/>
      </w:pPr>
      <w:r w:rsidDel="00000000" w:rsidR="00000000" w:rsidRPr="00000000">
        <w:rPr>
          <w:color w:val="222222"/>
          <w:rtl w:val="0"/>
        </w:rPr>
        <w:t xml:space="preserve">700 euros de bénéfices environ (recettes 1005 </w:t>
      </w:r>
      <w:r w:rsidDel="00000000" w:rsidR="00000000" w:rsidRPr="00000000">
        <w:rPr>
          <w:rtl w:val="0"/>
        </w:rPr>
        <w:t xml:space="preserve">€ et dépenses 305 €).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Environ 80 inscrits de 45 clubs différents avec des participants étrangers (Guadeloupe, Martinique, Réunion…).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2/ Sponsors 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Il faudrait définir une grille tarifaire avec plusieurs niveaux de prestations proposées aux sponsors (voir commission animation).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Ken se propose de faire une recherche de sponsoring pour les équipes évoluant en Régional ou en National (actuellement l’équipe 1 masculine) avec possibilité de placer un logo du sponsor sur la manche du T-shirt des équipes.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3/ Formation Bastien 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Coût estimé à 448 € pour la deuxième année si ce n’est pas pris en charge à 100% par l’AFDAS.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Le coût de la 1ère année était de 231 €.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4/ Repas du 29 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Il faudra respecter les contraintes de distanciation et l’application des gestes barrières.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Une annulation est possible : du mauvais temps est prévu pour ce samedi et nous attendons encore l’accord final de la Mairie.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5/ URSSAF prélèvements 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Les 2 derniers prélèvements ont été faits avec des montants différents. On ne sait pas comment vont se passer les suivants.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6/ Aider Jean-Paul pour l’utilisation des logiciels ADOC et Balle Jaune 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Benoît se propose de faire le doublon.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Bastien et Ken vont aussi se former à ADOC, notamment pour utiliser les fonctions plus pédagogiques.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7/ Dates des tournois Internes Adultes et Jeunes 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Du 15 octobre 2020 au 26 juin 2021.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Cédric MIGEON sera le juge-arbitre des 2 tournois internes, Adultes et Jeunes.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Le lancement du tournoi interne jeunes est à l’initiative de Bastien.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8/ Mise à jour des tarifs sur le site du TCC 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Bastien a mis les tarifs à jour (Benoît le secondera).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Il faut encore rajouter les licences et les tarifs d’école de tennis.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9/ Contrats :</w:t>
      </w:r>
    </w:p>
    <w:p w:rsidR="00000000" w:rsidDel="00000000" w:rsidP="00000000" w:rsidRDefault="00000000" w:rsidRPr="00000000" w14:paraId="0000002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CDI de Ken : voir avec Coralie.</w:t>
      </w:r>
    </w:p>
    <w:p w:rsidR="00000000" w:rsidDel="00000000" w:rsidP="00000000" w:rsidRDefault="00000000" w:rsidRPr="00000000" w14:paraId="0000002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Modification pour Bastien (quelques heures en plus) et Jean-Paul (quelques heures en moins).</w:t>
      </w:r>
    </w:p>
    <w:p w:rsidR="00000000" w:rsidDel="00000000" w:rsidP="00000000" w:rsidRDefault="00000000" w:rsidRPr="00000000" w14:paraId="0000002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Libéral pour Ken : voir avec Coralie</w:t>
      </w:r>
    </w:p>
    <w:p w:rsidR="00000000" w:rsidDel="00000000" w:rsidP="00000000" w:rsidRDefault="00000000" w:rsidRPr="00000000" w14:paraId="0000002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10/ Dossier Plan de relance :</w:t>
      </w:r>
    </w:p>
    <w:p w:rsidR="00000000" w:rsidDel="00000000" w:rsidP="00000000" w:rsidRDefault="00000000" w:rsidRPr="00000000" w14:paraId="0000003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Suite à un courrier envoyé par la ligue, une aide financière de la Ligue, du Comité et de la FFT peut être accordée aux clubs.</w:t>
      </w:r>
    </w:p>
    <w:p w:rsidR="00000000" w:rsidDel="00000000" w:rsidP="00000000" w:rsidRDefault="00000000" w:rsidRPr="00000000" w14:paraId="0000003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 axes principaux pour motiver la demande :</w:t>
      </w:r>
    </w:p>
    <w:p w:rsidR="00000000" w:rsidDel="00000000" w:rsidP="00000000" w:rsidRDefault="00000000" w:rsidRPr="00000000" w14:paraId="0000003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Manque à gagner sur les 2 tournois du printemps, OPEN et Jeunes.</w:t>
      </w:r>
    </w:p>
    <w:p w:rsidR="00000000" w:rsidDel="00000000" w:rsidP="00000000" w:rsidRDefault="00000000" w:rsidRPr="00000000" w14:paraId="0000003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Opération T-Shirt Adhérents pour laquelle une compensation financière est possible. La commande de T-shirts est déjà lancée.</w:t>
      </w:r>
    </w:p>
    <w:p w:rsidR="00000000" w:rsidDel="00000000" w:rsidP="00000000" w:rsidRDefault="00000000" w:rsidRPr="00000000" w14:paraId="0000003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Gratuitée des tournois Interne Adultes et Jeunes.</w:t>
      </w:r>
    </w:p>
    <w:p w:rsidR="00000000" w:rsidDel="00000000" w:rsidP="00000000" w:rsidRDefault="00000000" w:rsidRPr="00000000" w14:paraId="0000003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Il faut s’en occuper le plus rapidement possible (Patrick et Bastien vont lancer le dossier prochainement) car il se peut que les premiers dossiers envoyés aient davantage de chances d’être acceptés.</w:t>
      </w:r>
    </w:p>
    <w:p w:rsidR="00000000" w:rsidDel="00000000" w:rsidP="00000000" w:rsidRDefault="00000000" w:rsidRPr="00000000" w14:paraId="00000037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11/ Réfection des courts 1 et 2 :</w:t>
      </w:r>
    </w:p>
    <w:p w:rsidR="00000000" w:rsidDel="00000000" w:rsidP="00000000" w:rsidRDefault="00000000" w:rsidRPr="00000000" w14:paraId="0000003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 mairie a accepté de prendre les travaux en charge.</w:t>
      </w:r>
    </w:p>
    <w:p w:rsidR="00000000" w:rsidDel="00000000" w:rsidP="00000000" w:rsidRDefault="00000000" w:rsidRPr="00000000" w14:paraId="0000003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En fin de travaux, on prévoit d’inviter les représentants de la Mairie (Claudine - Alain - Jérôme - Pierre-Marie et Laurence) et ceux de ST Groupe.</w:t>
      </w:r>
    </w:p>
    <w:p w:rsidR="00000000" w:rsidDel="00000000" w:rsidP="00000000" w:rsidRDefault="00000000" w:rsidRPr="00000000" w14:paraId="0000003B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On prévoit de faire ça un vendredi soir de Septembre.</w:t>
      </w:r>
    </w:p>
    <w:p w:rsidR="00000000" w:rsidDel="00000000" w:rsidP="00000000" w:rsidRDefault="00000000" w:rsidRPr="00000000" w14:paraId="0000003C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12/ Projet Padel :</w:t>
      </w:r>
    </w:p>
    <w:p w:rsidR="00000000" w:rsidDel="00000000" w:rsidP="00000000" w:rsidRDefault="00000000" w:rsidRPr="00000000" w14:paraId="0000003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 Mairie a accepté de lancer la construction de deux courts de padel à côté du Club-House. Tout est déjà budgétisé, le projet est lancé !</w:t>
      </w:r>
    </w:p>
    <w:p w:rsidR="00000000" w:rsidDel="00000000" w:rsidP="00000000" w:rsidRDefault="00000000" w:rsidRPr="00000000" w14:paraId="0000003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13/ Foire aux associations du samedi 05 Septembre (9h-13h) :</w:t>
      </w:r>
    </w:p>
    <w:p w:rsidR="00000000" w:rsidDel="00000000" w:rsidP="00000000" w:rsidRDefault="00000000" w:rsidRPr="00000000" w14:paraId="0000004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On doit définir la superficie que l’on souhaite et l’envoyer à la Mairie.</w:t>
      </w:r>
    </w:p>
    <w:p w:rsidR="00000000" w:rsidDel="00000000" w:rsidP="00000000" w:rsidRDefault="00000000" w:rsidRPr="00000000" w14:paraId="0000004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Tout se passera dans l’allée centrale avec les masques (on attend des consignes plus précises de distanciation).</w:t>
      </w:r>
    </w:p>
    <w:p w:rsidR="00000000" w:rsidDel="00000000" w:rsidP="00000000" w:rsidRDefault="00000000" w:rsidRPr="00000000" w14:paraId="00000043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 renseigner pour savoir si on pourra faire essayer les raquettes aux enfants (nécessité de les nettoyer entre chaque utilisation + seul l’éducateur touche les balles).</w:t>
      </w:r>
    </w:p>
    <w:p w:rsidR="00000000" w:rsidDel="00000000" w:rsidP="00000000" w:rsidRDefault="00000000" w:rsidRPr="00000000" w14:paraId="0000004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Réunion prévue le </w:t>
      </w:r>
      <w:r w:rsidDel="00000000" w:rsidR="00000000" w:rsidRPr="00000000">
        <w:rPr>
          <w:b w:val="1"/>
          <w:color w:val="222222"/>
          <w:rtl w:val="0"/>
        </w:rPr>
        <w:t xml:space="preserve">mercredi 2 septembre soir</w:t>
      </w:r>
      <w:r w:rsidDel="00000000" w:rsidR="00000000" w:rsidRPr="00000000">
        <w:rPr>
          <w:color w:val="222222"/>
          <w:rtl w:val="0"/>
        </w:rPr>
        <w:t xml:space="preserve"> pour finaliser l’organisation de la foire aux associations.</w:t>
      </w:r>
    </w:p>
    <w:p w:rsidR="00000000" w:rsidDel="00000000" w:rsidP="00000000" w:rsidRDefault="00000000" w:rsidRPr="00000000" w14:paraId="00000045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14/ Les équipes du Championnats M. et D. + la coupe d'Automne Dames :</w:t>
      </w:r>
    </w:p>
    <w:p w:rsidR="00000000" w:rsidDel="00000000" w:rsidP="00000000" w:rsidRDefault="00000000" w:rsidRPr="00000000" w14:paraId="0000004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Sortie des classements intermédiaires le lundi 07 Septembre.</w:t>
      </w:r>
    </w:p>
    <w:p w:rsidR="00000000" w:rsidDel="00000000" w:rsidP="00000000" w:rsidRDefault="00000000" w:rsidRPr="00000000" w14:paraId="0000004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Pensez à respecter la limite d'inscription pour des Équipes avant le mardi 8 Septembre 2020 (ce samedi 29 août, Patrick et Samy en parleront avec Ken, Bastien et éventuellement les capitaines d’équipes).</w:t>
      </w:r>
    </w:p>
    <w:p w:rsidR="00000000" w:rsidDel="00000000" w:rsidP="00000000" w:rsidRDefault="00000000" w:rsidRPr="00000000" w14:paraId="00000049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15/ Gestion du Dimanche après-midi avec les jeunes :</w:t>
      </w:r>
    </w:p>
    <w:p w:rsidR="00000000" w:rsidDel="00000000" w:rsidP="00000000" w:rsidRDefault="00000000" w:rsidRPr="00000000" w14:paraId="0000004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Organiser la remise des clés, des codes, de la caisse...</w:t>
      </w:r>
    </w:p>
    <w:p w:rsidR="00000000" w:rsidDel="00000000" w:rsidP="00000000" w:rsidRDefault="00000000" w:rsidRPr="00000000" w14:paraId="0000004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Activités --&gt; Onewheel...</w:t>
      </w:r>
    </w:p>
    <w:p w:rsidR="00000000" w:rsidDel="00000000" w:rsidP="00000000" w:rsidRDefault="00000000" w:rsidRPr="00000000" w14:paraId="0000004F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16/ Opération T-Shirts :</w:t>
      </w:r>
    </w:p>
    <w:p w:rsidR="00000000" w:rsidDel="00000000" w:rsidP="00000000" w:rsidRDefault="00000000" w:rsidRPr="00000000" w14:paraId="00000051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Faite avec Intersport et gérée par Bastien avec un budget de 2000€.</w:t>
      </w:r>
    </w:p>
    <w:p w:rsidR="00000000" w:rsidDel="00000000" w:rsidP="00000000" w:rsidRDefault="00000000" w:rsidRPr="00000000" w14:paraId="00000052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17/ AG du 28/08/2020 :</w:t>
      </w:r>
    </w:p>
    <w:p w:rsidR="00000000" w:rsidDel="00000000" w:rsidP="00000000" w:rsidRDefault="00000000" w:rsidRPr="00000000" w14:paraId="00000054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- 3 sortants : Aurélie MARANGE, Kim MAI et Pierre LANDRIEU.</w:t>
      </w:r>
    </w:p>
    <w:p w:rsidR="00000000" w:rsidDel="00000000" w:rsidP="00000000" w:rsidRDefault="00000000" w:rsidRPr="00000000" w14:paraId="00000055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- 3 rentrants : Nathalie BENEZET, Nicolas BOULAND et Jean-Luc NEVE.</w:t>
      </w:r>
    </w:p>
    <w:p w:rsidR="00000000" w:rsidDel="00000000" w:rsidP="00000000" w:rsidRDefault="00000000" w:rsidRPr="00000000" w14:paraId="0000005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Rapport Moral : remercier la Mairie de nous avoir fait confiance en nous permettant de reprendre l’activité dés la mi-Mai. </w:t>
      </w:r>
    </w:p>
    <w:p w:rsidR="00000000" w:rsidDel="00000000" w:rsidP="00000000" w:rsidRDefault="00000000" w:rsidRPr="00000000" w14:paraId="0000005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Parler de l’arrivée de Ken (qui a été présenté à la Mairie) pour remplacer Sylvain. Année particulière avec le confinement. Le projet Padel se concrétise.</w:t>
      </w:r>
    </w:p>
    <w:p w:rsidR="00000000" w:rsidDel="00000000" w:rsidP="00000000" w:rsidRDefault="00000000" w:rsidRPr="00000000" w14:paraId="00000058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Rapport Sportif - Jean-Paul.</w:t>
      </w:r>
    </w:p>
    <w:p w:rsidR="00000000" w:rsidDel="00000000" w:rsidP="00000000" w:rsidRDefault="00000000" w:rsidRPr="00000000" w14:paraId="00000059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Rapport Financier - Coralie</w:t>
      </w:r>
    </w:p>
    <w:p w:rsidR="00000000" w:rsidDel="00000000" w:rsidP="00000000" w:rsidRDefault="00000000" w:rsidRPr="00000000" w14:paraId="0000005A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- Projet Club - Patrick.</w:t>
      </w:r>
    </w:p>
    <w:p w:rsidR="00000000" w:rsidDel="00000000" w:rsidP="00000000" w:rsidRDefault="00000000" w:rsidRPr="00000000" w14:paraId="0000005B">
      <w:pPr>
        <w:shd w:fill="ffffff" w:val="clear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18/ Réunion du Comité Directeur à l'issue de l'AG :</w:t>
      </w:r>
    </w:p>
    <w:p w:rsidR="00000000" w:rsidDel="00000000" w:rsidP="00000000" w:rsidRDefault="00000000" w:rsidRPr="00000000" w14:paraId="0000005D">
      <w:pPr>
        <w:shd w:fill="ffffff" w:val="clear"/>
        <w:rPr/>
      </w:pPr>
      <w:r w:rsidDel="00000000" w:rsidR="00000000" w:rsidRPr="00000000">
        <w:rPr>
          <w:color w:val="222222"/>
          <w:rtl w:val="0"/>
        </w:rPr>
        <w:t xml:space="preserve">Pour constitution du nouveau bureau et élection des</w:t>
      </w:r>
      <w:r w:rsidDel="00000000" w:rsidR="00000000" w:rsidRPr="00000000">
        <w:rPr>
          <w:rtl w:val="0"/>
        </w:rPr>
        <w:t xml:space="preserve"> Président, secrétaire et trésorier.</w:t>
      </w:r>
    </w:p>
    <w:p w:rsidR="00000000" w:rsidDel="00000000" w:rsidP="00000000" w:rsidRDefault="00000000" w:rsidRPr="00000000" w14:paraId="0000005E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right"/>
        <w:rPr/>
      </w:pPr>
      <w:r w:rsidDel="00000000" w:rsidR="00000000" w:rsidRPr="00000000">
        <w:rPr>
          <w:rtl w:val="0"/>
        </w:rPr>
        <w:t xml:space="preserve">Fin de la réunion à 20h45.</w:t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Prochain rendez-vous lors de l’Assemblée Générale du vendredi 28 août 2020 à 18h30</w:t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tl w:val="0"/>
        </w:rPr>
        <w:t xml:space="preserve">Suivi d’une réunion du Comité Directeur pour la constitution du nouveau bureau.</w:t>
      </w:r>
    </w:p>
    <w:p w:rsidR="00000000" w:rsidDel="00000000" w:rsidP="00000000" w:rsidRDefault="00000000" w:rsidRPr="00000000" w14:paraId="00000064">
      <w:pPr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Réunion de préparation de la Foire aux Associations </w:t>
      </w:r>
      <w:r w:rsidDel="00000000" w:rsidR="00000000" w:rsidRPr="00000000">
        <w:rPr>
          <w:b w:val="1"/>
          <w:rtl w:val="0"/>
        </w:rPr>
        <w:t xml:space="preserve">mercredi 2 septembre 2020</w:t>
      </w:r>
      <w:r w:rsidDel="00000000" w:rsidR="00000000" w:rsidRPr="00000000">
        <w:rPr>
          <w:rtl w:val="0"/>
        </w:rPr>
        <w:t xml:space="preserve">.</w:t>
      </w:r>
    </w:p>
    <w:sectPr>
      <w:pgSz w:h="16834" w:w="11909"/>
      <w:pgMar w:bottom="1440" w:top="56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before="160" w:lineRule="auto"/>
    </w:pPr>
    <w:rPr>
      <w:rFonts w:ascii="Trebuchet MS" w:cs="Trebuchet MS" w:eastAsia="Trebuchet MS" w:hAnsi="Trebuchet MS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