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34" w:rsidRDefault="00DD7D34">
      <w:pPr>
        <w:keepNext/>
        <w:widowControl w:val="0"/>
        <w:shd w:val="clear" w:color="auto" w:fill="FFFFFF"/>
        <w:spacing w:line="240" w:lineRule="auto"/>
        <w:jc w:val="center"/>
        <w:rPr>
          <w:rFonts w:ascii="Calibri" w:hAnsi="Calibri" w:cs="Calibri"/>
          <w:b/>
          <w:bCs/>
          <w:sz w:val="28"/>
          <w:szCs w:val="28"/>
          <w:u w:val="single"/>
        </w:rPr>
      </w:pPr>
      <w:r>
        <w:rPr>
          <w:rFonts w:ascii="Calibri" w:hAnsi="Calibri" w:cs="Calibri"/>
          <w:b/>
          <w:bCs/>
          <w:sz w:val="28"/>
          <w:szCs w:val="28"/>
          <w:u w:val="single"/>
        </w:rPr>
        <w:t xml:space="preserve">Association "Tennis Club de Castries" </w:t>
      </w:r>
    </w:p>
    <w:p w:rsidR="00DD7D34" w:rsidRDefault="00DD7D34">
      <w:pPr>
        <w:keepNext/>
        <w:widowControl w:val="0"/>
        <w:shd w:val="clear" w:color="auto" w:fill="FFFFFF"/>
        <w:spacing w:after="120"/>
        <w:rPr>
          <w:rFonts w:ascii="Calibri" w:hAnsi="Calibri" w:cs="Calibri"/>
          <w:sz w:val="16"/>
          <w:szCs w:val="16"/>
        </w:rPr>
      </w:pPr>
    </w:p>
    <w:p w:rsidR="00DD7D34" w:rsidRDefault="00DD7D34">
      <w:pPr>
        <w:keepNext/>
        <w:widowControl w:val="0"/>
        <w:shd w:val="clear" w:color="auto" w:fill="FFFFFF"/>
        <w:spacing w:line="331" w:lineRule="auto"/>
        <w:jc w:val="center"/>
        <w:rPr>
          <w:rFonts w:ascii="Calibri" w:hAnsi="Calibri" w:cs="Calibri"/>
          <w:sz w:val="24"/>
          <w:szCs w:val="24"/>
        </w:rPr>
      </w:pPr>
      <w:r>
        <w:rPr>
          <w:rFonts w:ascii="Calibri" w:hAnsi="Calibri" w:cs="Calibri"/>
          <w:sz w:val="24"/>
          <w:szCs w:val="24"/>
        </w:rPr>
        <w:t>PROCÈS VERBAL de la réunion du Comité Directeur du TC Castries</w:t>
      </w:r>
    </w:p>
    <w:p w:rsidR="00DD7D34" w:rsidRDefault="00DD7D34">
      <w:pPr>
        <w:keepNext/>
        <w:widowControl w:val="0"/>
        <w:shd w:val="clear" w:color="auto" w:fill="FFFFFF"/>
        <w:spacing w:line="331" w:lineRule="auto"/>
        <w:jc w:val="center"/>
        <w:rPr>
          <w:rFonts w:ascii="Calibri" w:hAnsi="Calibri" w:cs="Calibri"/>
          <w:sz w:val="24"/>
          <w:szCs w:val="24"/>
        </w:rPr>
      </w:pPr>
      <w:r>
        <w:rPr>
          <w:rFonts w:ascii="Calibri" w:hAnsi="Calibri" w:cs="Calibri"/>
          <w:sz w:val="24"/>
          <w:szCs w:val="24"/>
        </w:rPr>
        <w:t>Mardi 07 juillet 2020 à Castries - Séance ouverte à 19:00</w:t>
      </w:r>
    </w:p>
    <w:p w:rsidR="00DD7D34" w:rsidRDefault="00DD7D34">
      <w:pPr>
        <w:keepNext/>
        <w:widowControl w:val="0"/>
        <w:shd w:val="clear" w:color="auto" w:fill="FFFFFF"/>
        <w:spacing w:line="331" w:lineRule="auto"/>
        <w:jc w:val="center"/>
        <w:rPr>
          <w:rFonts w:ascii="Calibri" w:hAnsi="Calibri" w:cs="Calibri"/>
          <w:sz w:val="24"/>
          <w:szCs w:val="24"/>
        </w:rPr>
      </w:pPr>
    </w:p>
    <w:p w:rsidR="00DD7D34" w:rsidRDefault="00DD7D34">
      <w:pPr>
        <w:keepNext/>
        <w:widowControl w:val="0"/>
        <w:shd w:val="clear" w:color="auto" w:fill="FFFFFF"/>
        <w:spacing w:line="331" w:lineRule="auto"/>
        <w:rPr>
          <w:rFonts w:ascii="Calibri" w:hAnsi="Calibri" w:cs="Calibri"/>
          <w:sz w:val="24"/>
          <w:szCs w:val="24"/>
        </w:rPr>
      </w:pPr>
      <w:r>
        <w:rPr>
          <w:rFonts w:ascii="Calibri" w:hAnsi="Calibri" w:cs="Calibri"/>
          <w:b/>
          <w:bCs/>
          <w:i/>
          <w:iCs/>
          <w:sz w:val="24"/>
          <w:szCs w:val="24"/>
        </w:rPr>
        <w:t>Présents</w:t>
      </w:r>
      <w:r>
        <w:rPr>
          <w:rFonts w:ascii="Calibri" w:hAnsi="Calibri" w:cs="Calibri"/>
          <w:sz w:val="24"/>
          <w:szCs w:val="24"/>
        </w:rPr>
        <w:t xml:space="preserve"> : Patrick JACLOT - Samy BREUILLON - Coralie LEPRETRE - Kim MAI - Pierre LANDRIEU - Benoit GOURHAND - Aurélie MARANGE et Grégory PONS.</w:t>
      </w:r>
    </w:p>
    <w:p w:rsidR="00DD7D34" w:rsidRDefault="00DD7D34">
      <w:pPr>
        <w:keepNext/>
        <w:widowControl w:val="0"/>
        <w:shd w:val="clear" w:color="auto" w:fill="FFFFFF"/>
        <w:spacing w:line="331" w:lineRule="auto"/>
        <w:rPr>
          <w:rFonts w:ascii="Calibri" w:hAnsi="Calibri" w:cs="Calibri"/>
          <w:sz w:val="24"/>
          <w:szCs w:val="24"/>
        </w:rPr>
      </w:pPr>
      <w:r>
        <w:rPr>
          <w:rFonts w:ascii="Calibri" w:hAnsi="Calibri" w:cs="Calibri"/>
          <w:b/>
          <w:bCs/>
          <w:i/>
          <w:iCs/>
          <w:sz w:val="24"/>
          <w:szCs w:val="24"/>
        </w:rPr>
        <w:t>Excusé</w:t>
      </w:r>
      <w:r>
        <w:rPr>
          <w:rFonts w:ascii="Calibri" w:hAnsi="Calibri" w:cs="Calibri"/>
          <w:sz w:val="24"/>
          <w:szCs w:val="24"/>
        </w:rPr>
        <w:t xml:space="preserve"> : François BERTRAND.</w:t>
      </w:r>
    </w:p>
    <w:p w:rsidR="00DD7D34" w:rsidRDefault="00DD7D34">
      <w:pPr>
        <w:keepNext/>
        <w:widowControl w:val="0"/>
        <w:shd w:val="clear" w:color="auto" w:fill="FFFFFF"/>
        <w:spacing w:line="331" w:lineRule="auto"/>
      </w:pPr>
      <w:r>
        <w:rPr>
          <w:rFonts w:ascii="Calibri" w:hAnsi="Calibri" w:cs="Calibri"/>
          <w:b/>
          <w:bCs/>
          <w:i/>
          <w:iCs/>
          <w:sz w:val="24"/>
          <w:szCs w:val="24"/>
        </w:rPr>
        <w:t>Invités</w:t>
      </w:r>
      <w:r>
        <w:rPr>
          <w:rFonts w:ascii="Calibri" w:hAnsi="Calibri" w:cs="Calibri"/>
          <w:sz w:val="24"/>
          <w:szCs w:val="24"/>
        </w:rPr>
        <w:t xml:space="preserve"> : Jean-Paul URBAIN et Bastien BROCART.</w:t>
      </w:r>
    </w:p>
    <w:p w:rsidR="00DD7D34" w:rsidRDefault="00DD7D34">
      <w:pPr>
        <w:rPr>
          <w:b/>
          <w:bCs/>
        </w:rPr>
      </w:pPr>
    </w:p>
    <w:p w:rsidR="00DD7D34" w:rsidRDefault="00DD7D34">
      <w:r>
        <w:rPr>
          <w:b/>
          <w:bCs/>
        </w:rPr>
        <w:t>1/ Passeport découverte pour adultes</w:t>
      </w:r>
      <w:r>
        <w:t xml:space="preserve"> :</w:t>
      </w:r>
    </w:p>
    <w:p w:rsidR="00DD7D34" w:rsidRDefault="00DD7D34">
      <w:pPr>
        <w:rPr>
          <w:color w:val="222222"/>
        </w:rPr>
      </w:pPr>
      <w:r>
        <w:rPr>
          <w:color w:val="222222"/>
        </w:rPr>
        <w:t>À la demande de la mairie.</w:t>
      </w:r>
    </w:p>
    <w:p w:rsidR="00DD7D34" w:rsidRDefault="00DD7D34">
      <w:pPr>
        <w:rPr>
          <w:color w:val="222222"/>
        </w:rPr>
      </w:pPr>
      <w:r>
        <w:rPr>
          <w:color w:val="222222"/>
        </w:rPr>
        <w:t xml:space="preserve">Cela se fera avec des groupes de 4 élèves minimum, le mercredi de 18h à 19h avec Nathan et le vendredi de 19h à 20h avec Ken. </w:t>
      </w:r>
    </w:p>
    <w:p w:rsidR="00DD7D34" w:rsidRDefault="00DD7D34">
      <w:pPr>
        <w:rPr>
          <w:color w:val="222222"/>
        </w:rPr>
      </w:pPr>
    </w:p>
    <w:p w:rsidR="00DD7D34" w:rsidRDefault="00DD7D34">
      <w:r>
        <w:rPr>
          <w:b/>
          <w:bCs/>
        </w:rPr>
        <w:t>2/ Le tournoi Jeunes d'Été</w:t>
      </w:r>
      <w:r>
        <w:t xml:space="preserve"> :</w:t>
      </w:r>
    </w:p>
    <w:p w:rsidR="00DD7D34" w:rsidRDefault="00DD7D34">
      <w:r>
        <w:rPr>
          <w:color w:val="222222"/>
        </w:rPr>
        <w:t>Brigitte en sera le Juge Arbitre et Nathan l’assistera en tant que JA Adjoint</w:t>
      </w:r>
      <w:r>
        <w:t xml:space="preserve">. </w:t>
      </w:r>
    </w:p>
    <w:p w:rsidR="00DD7D34" w:rsidRDefault="00DD7D34">
      <w:r>
        <w:t>Nathan s’occupera de faire les tableaux, qui seront ensuite validés par Brigitte..</w:t>
      </w:r>
    </w:p>
    <w:p w:rsidR="00DD7D34" w:rsidRDefault="00DD7D34">
      <w:r>
        <w:t>Il faudra définir autour du 20-25 juillet :</w:t>
      </w:r>
    </w:p>
    <w:p w:rsidR="00DD7D34" w:rsidRDefault="00DD7D34">
      <w:r>
        <w:t>- si on choisit de fonctionner par poules ou en consolantes.</w:t>
      </w:r>
    </w:p>
    <w:p w:rsidR="00DD7D34" w:rsidRDefault="00DD7D34">
      <w:r>
        <w:t>- on se prononcera sur 3ème set ou super Tie break (à privilégier) en fonction du nombre d’inscrits.</w:t>
      </w:r>
    </w:p>
    <w:p w:rsidR="00DD7D34" w:rsidRDefault="00DD7D34">
      <w:r>
        <w:t>- le prix des canettes reste fixé à 1,50 €.</w:t>
      </w:r>
    </w:p>
    <w:p w:rsidR="00DD7D34" w:rsidRDefault="00DD7D34">
      <w:pPr>
        <w:rPr>
          <w:color w:val="222222"/>
        </w:rPr>
      </w:pPr>
    </w:p>
    <w:p w:rsidR="00DD7D34" w:rsidRDefault="00DD7D34">
      <w:r>
        <w:rPr>
          <w:b/>
          <w:bCs/>
        </w:rPr>
        <w:t>3/ Maillot du Club</w:t>
      </w:r>
      <w:r>
        <w:t xml:space="preserve"> :</w:t>
      </w:r>
    </w:p>
    <w:p w:rsidR="00DD7D34" w:rsidRDefault="00DD7D34">
      <w:r>
        <w:t>Le choix se porte sur du bleu-marine floqué en blanc.</w:t>
      </w:r>
    </w:p>
    <w:p w:rsidR="00DD7D34" w:rsidRDefault="00DD7D34">
      <w:r>
        <w:t>On a reçu Babolat avec lesquels on s’est engagé à faire une opération textile, ils proposent une opération maillots autour de 4500/5000 €.</w:t>
      </w:r>
    </w:p>
    <w:p w:rsidR="00DD7D34" w:rsidRDefault="00DD7D34">
      <w:r>
        <w:t>On s’oriente plutôt vers un coût maillot autour de 3000 € (Bastien s’en chargera), et on prévoit une future opération textile avec Babolat sur d’autres produits (serviettes, casquettes…) pour un montant d’environ 500 €.</w:t>
      </w:r>
    </w:p>
    <w:p w:rsidR="00DD7D34" w:rsidRDefault="00DD7D34">
      <w:pPr>
        <w:rPr>
          <w:color w:val="222222"/>
        </w:rPr>
      </w:pPr>
    </w:p>
    <w:p w:rsidR="00DD7D34" w:rsidRDefault="00DD7D34">
      <w:pPr>
        <w:rPr>
          <w:color w:val="222222"/>
        </w:rPr>
      </w:pPr>
      <w:r>
        <w:rPr>
          <w:b/>
          <w:bCs/>
        </w:rPr>
        <w:t>4/ Ouverture du club le dimanche</w:t>
      </w:r>
      <w:r>
        <w:t xml:space="preserve"> :</w:t>
      </w:r>
    </w:p>
    <w:p w:rsidR="00DD7D34" w:rsidRDefault="00DD7D34">
      <w:pPr>
        <w:rPr>
          <w:color w:val="222222"/>
        </w:rPr>
      </w:pPr>
      <w:r>
        <w:rPr>
          <w:color w:val="222222"/>
        </w:rPr>
        <w:t>Elle sera assurée par nos jeunes (Nicolas ?) qui pourront en profiter pour jouer tout en se rendant disponibles pour assurer l’accueil des adhérents. Il faudrait faire une réunion du comité d’animation avec nos jeunes pour en parler et définir un calendrier avec des responsables (Nico, Nathan, Malcolm, Sacha, Kevin…).</w:t>
      </w:r>
    </w:p>
    <w:p w:rsidR="00DD7D34" w:rsidRDefault="00DD7D34">
      <w:pPr>
        <w:rPr>
          <w:color w:val="222222"/>
        </w:rPr>
      </w:pPr>
      <w:r>
        <w:rPr>
          <w:color w:val="222222"/>
        </w:rPr>
        <w:t>Samy propose un paiement à la demi-journée (4h) et on réfléchit à inscrire « Boissons fraîches » sur une pancarte côté parking/marcheurs.</w:t>
      </w:r>
    </w:p>
    <w:p w:rsidR="00DD7D34" w:rsidRDefault="00DD7D34">
      <w:pPr>
        <w:rPr>
          <w:color w:val="222222"/>
        </w:rPr>
      </w:pPr>
      <w:bookmarkStart w:id="0" w:name="_heading=h.gjdgxs" w:colFirst="0" w:colLast="0"/>
      <w:bookmarkEnd w:id="0"/>
      <w:r>
        <w:rPr>
          <w:color w:val="222222"/>
        </w:rPr>
        <w:t>+ possibilité pour les jeunes d’organiser des animations (tournoi de pétanque/TMC jeunes…) avec un intéressement possible sur les sommes rentrées ou une augmentation envisageable si tout se passe bien.</w:t>
      </w:r>
    </w:p>
    <w:p w:rsidR="00DD7D34" w:rsidRDefault="00DD7D34">
      <w:pPr>
        <w:rPr>
          <w:b/>
          <w:bCs/>
        </w:rPr>
      </w:pPr>
    </w:p>
    <w:p w:rsidR="00DD7D34" w:rsidRDefault="00DD7D34">
      <w:r>
        <w:rPr>
          <w:b/>
          <w:bCs/>
        </w:rPr>
        <w:t>5/ Plateaux du samedi</w:t>
      </w:r>
      <w:r>
        <w:t xml:space="preserve"> :</w:t>
      </w:r>
    </w:p>
    <w:p w:rsidR="00DD7D34" w:rsidRDefault="00DD7D34">
      <w:pPr>
        <w:rPr>
          <w:color w:val="222222"/>
        </w:rPr>
      </w:pPr>
      <w:r>
        <w:rPr>
          <w:color w:val="222222"/>
        </w:rPr>
        <w:t>L’idée est de Samy. À tour de rôle, les membres du Comité Directeur seront responsables d’un plateau qu’ils organisent pendant 3h le week-end.</w:t>
      </w:r>
    </w:p>
    <w:p w:rsidR="00DD7D34" w:rsidRDefault="00DD7D34">
      <w:pPr>
        <w:rPr>
          <w:color w:val="222222"/>
        </w:rPr>
      </w:pPr>
      <w:r>
        <w:rPr>
          <w:color w:val="222222"/>
        </w:rPr>
        <w:t>Par exemple, le samedi de 16h à 19h (horaires où le club est généralement peu fréquenté) on peut organiser sur 2 cours (ou +) des rencontres par catégorie d’âge, ou réunir les adhérents de moins de 6 mois, ou les vétérans ou…</w:t>
      </w:r>
    </w:p>
    <w:p w:rsidR="00DD7D34" w:rsidRDefault="00DD7D34">
      <w:pPr>
        <w:rPr>
          <w:color w:val="222222"/>
        </w:rPr>
      </w:pPr>
      <w:r>
        <w:rPr>
          <w:color w:val="222222"/>
        </w:rPr>
        <w:t>Le plateau peut se terminer autour d’un verre.</w:t>
      </w:r>
    </w:p>
    <w:p w:rsidR="00DD7D34" w:rsidRDefault="00DD7D34">
      <w:pPr>
        <w:rPr>
          <w:color w:val="222222"/>
        </w:rPr>
      </w:pPr>
    </w:p>
    <w:p w:rsidR="00DD7D34" w:rsidRDefault="00DD7D34">
      <w:r>
        <w:rPr>
          <w:b/>
          <w:bCs/>
        </w:rPr>
        <w:t>6/ Contrats</w:t>
      </w:r>
      <w:r>
        <w:t xml:space="preserve"> :</w:t>
      </w:r>
    </w:p>
    <w:p w:rsidR="00DD7D34" w:rsidRDefault="00DD7D34">
      <w:r>
        <w:rPr>
          <w:color w:val="222222"/>
        </w:rPr>
        <w:t xml:space="preserve">Pour monter le nouveau contrat de Ken ou modifier ceux de Bastien et Jean-Paul, le patron de Coralie nous propose de s’en occuper, ainsi que des problèmes juridiques, pour 700 </w:t>
      </w:r>
      <w:r>
        <w:t>€/an payés par le club.</w:t>
      </w:r>
    </w:p>
    <w:p w:rsidR="00DD7D34" w:rsidRDefault="00DD7D34">
      <w:pPr>
        <w:rPr>
          <w:color w:val="222222"/>
        </w:rPr>
      </w:pPr>
      <w:r>
        <w:rPr>
          <w:color w:val="222222"/>
        </w:rPr>
        <w:t>Le bureau est d’accord.</w:t>
      </w:r>
    </w:p>
    <w:p w:rsidR="00DD7D34" w:rsidRDefault="00DD7D34">
      <w:pPr>
        <w:rPr>
          <w:color w:val="222222"/>
        </w:rPr>
      </w:pPr>
    </w:p>
    <w:p w:rsidR="00DD7D34" w:rsidRDefault="00DD7D34">
      <w:r>
        <w:rPr>
          <w:b/>
          <w:bCs/>
        </w:rPr>
        <w:t>7/ Sponsors</w:t>
      </w:r>
      <w:r>
        <w:t xml:space="preserve"> :</w:t>
      </w:r>
    </w:p>
    <w:p w:rsidR="00DD7D34" w:rsidRDefault="00DD7D34">
      <w:r>
        <w:t>Il faudra voir si on décide de relancer la boulangerie Malis, dont le confinement a fait suspendre la participation.</w:t>
      </w:r>
    </w:p>
    <w:p w:rsidR="00DD7D34" w:rsidRDefault="00DD7D34">
      <w:r>
        <w:t>Jean-Paul nous présente une maquette du « carnet adhérent ». Benoît peut se charger de l’impression.</w:t>
      </w:r>
    </w:p>
    <w:p w:rsidR="00DD7D34" w:rsidRDefault="00DD7D34">
      <w:r>
        <w:t>Il faudrait définir différents niveaux de prestations pour harmoniser les contrats de sponsoring entre toutes les entreprises (150 € / 300 € / 500 € en fonction de la taille des bâches + éventuellement des adhésions gratuites ou à prix réduits ?).</w:t>
      </w:r>
    </w:p>
    <w:p w:rsidR="00DD7D34" w:rsidRDefault="00DD7D34"/>
    <w:p w:rsidR="00DD7D34" w:rsidRDefault="00DD7D34">
      <w:r>
        <w:rPr>
          <w:b/>
          <w:bCs/>
        </w:rPr>
        <w:t>8/ Nouvelle grille des tarifs pour la saison 2020-2021</w:t>
      </w:r>
      <w:r>
        <w:t xml:space="preserve"> :</w:t>
      </w:r>
    </w:p>
    <w:p w:rsidR="00DD7D34" w:rsidRDefault="00DD7D34">
      <w:r>
        <w:t>Augmentation moyenne de 5 € par adhérents (environ 1500 € supplémentaires pour le club) avec de nouvelles prestations pour les adhérents :</w:t>
      </w:r>
    </w:p>
    <w:p w:rsidR="00DD7D34" w:rsidRDefault="00DD7D34">
      <w:r>
        <w:t>+ un tee-shirt floqué aux couleurs du club sera donné gratuitement à tous les adhérents</w:t>
      </w:r>
    </w:p>
    <w:p w:rsidR="00DD7D34" w:rsidRDefault="00DD7D34">
      <w:r>
        <w:t>+ des plateaux de matchs organisés de temps en temps les week-end</w:t>
      </w:r>
    </w:p>
    <w:p w:rsidR="00DD7D34" w:rsidRDefault="00DD7D34">
      <w:r>
        <w:t>+ un TMC 3ème série garçons.</w:t>
      </w:r>
    </w:p>
    <w:p w:rsidR="00DD7D34" w:rsidRDefault="00DD7D34"/>
    <w:p w:rsidR="00DD7D34" w:rsidRDefault="00DD7D34">
      <w:pPr>
        <w:rPr>
          <w:b/>
          <w:bCs/>
        </w:rPr>
      </w:pPr>
      <w:r>
        <w:rPr>
          <w:b/>
          <w:bCs/>
        </w:rPr>
        <w:t>9/ Rendez-vous à la Mairie le 07/07 à 17h45 :</w:t>
      </w:r>
    </w:p>
    <w:p w:rsidR="00DD7D34" w:rsidRDefault="00DD7D34">
      <w:r>
        <w:rPr>
          <w:i/>
          <w:iCs/>
          <w:u w:val="single"/>
        </w:rPr>
        <w:t>Étaient présents :</w:t>
      </w:r>
      <w:r>
        <w:t xml:space="preserve"> </w:t>
      </w:r>
    </w:p>
    <w:p w:rsidR="00DD7D34" w:rsidRDefault="00DD7D34">
      <w:pPr>
        <w:numPr>
          <w:ilvl w:val="0"/>
          <w:numId w:val="1"/>
        </w:numPr>
      </w:pPr>
      <w:r>
        <w:t xml:space="preserve">pour la mairie : Madame le Maire, son 1er adjoint Mr Alain BEDEAU et le responsable des Associations </w:t>
      </w:r>
      <w:r>
        <w:rPr>
          <w:highlight w:val="white"/>
        </w:rPr>
        <w:t>Mr Julien Cabrol.</w:t>
      </w:r>
    </w:p>
    <w:p w:rsidR="00DD7D34" w:rsidRDefault="00DD7D34">
      <w:pPr>
        <w:numPr>
          <w:ilvl w:val="0"/>
          <w:numId w:val="1"/>
        </w:numPr>
        <w:rPr>
          <w:highlight w:val="white"/>
        </w:rPr>
      </w:pPr>
      <w:r>
        <w:rPr>
          <w:highlight w:val="white"/>
        </w:rPr>
        <w:t>pour le Club : le Président Mr Patrick JACLOT, Jean-Paul URBAIN, Bastien et Ken.</w:t>
      </w:r>
    </w:p>
    <w:p w:rsidR="00DD7D34" w:rsidRDefault="00DD7D34">
      <w:r>
        <w:t>Bastien s’est chargé de faire une présentation (très appréciée) du club et Ken a été présenté.</w:t>
      </w:r>
    </w:p>
    <w:p w:rsidR="00DD7D34" w:rsidRDefault="00DD7D34">
      <w:r>
        <w:t>Le rendez-vous s’est très bien passé.</w:t>
      </w:r>
    </w:p>
    <w:p w:rsidR="00DD7D34" w:rsidRDefault="00DD7D34">
      <w:pPr>
        <w:rPr>
          <w:color w:val="000000"/>
        </w:rPr>
      </w:pPr>
      <w:r>
        <w:t>I</w:t>
      </w:r>
      <w:r>
        <w:rPr>
          <w:color w:val="000000"/>
        </w:rPr>
        <w:t xml:space="preserve">l a été évoqué la réfection des courts n°1 et n°2 ainsi que la création de courts de </w:t>
      </w:r>
      <w:r>
        <w:t>P</w:t>
      </w:r>
      <w:r>
        <w:rPr>
          <w:color w:val="000000"/>
        </w:rPr>
        <w:t>adel-tennis.</w:t>
      </w:r>
    </w:p>
    <w:p w:rsidR="00DD7D34" w:rsidRDefault="00DD7D34">
      <w:r>
        <w:rPr>
          <w:color w:val="000000"/>
          <w:u w:val="single"/>
        </w:rPr>
        <w:t>9.1/ Les courts n°1 et n°2 :</w:t>
      </w:r>
      <w:r>
        <w:rPr>
          <w:color w:val="000000"/>
        </w:rPr>
        <w:t xml:space="preserve"> ils glissent derrière les lignes de fond de court (quelques accidents signalés) mais il va être difficile d’investir tout de suite les 100 000 </w:t>
      </w:r>
      <w:r>
        <w:t>€ nécessaires à leur remplacement.</w:t>
      </w:r>
    </w:p>
    <w:p w:rsidR="00DD7D34" w:rsidRDefault="00DD7D34">
      <w:pPr>
        <w:rPr>
          <w:color w:val="000000"/>
        </w:rPr>
      </w:pPr>
      <w:r>
        <w:rPr>
          <w:i/>
          <w:iCs/>
          <w:color w:val="000000"/>
          <w:u w:val="single"/>
        </w:rPr>
        <w:t>9.2/ Priorités du club :</w:t>
      </w:r>
      <w:r>
        <w:rPr>
          <w:color w:val="000000"/>
        </w:rPr>
        <w:t xml:space="preserve"> construire les </w:t>
      </w:r>
      <w:r>
        <w:t>P</w:t>
      </w:r>
      <w:r>
        <w:rPr>
          <w:color w:val="000000"/>
        </w:rPr>
        <w:t xml:space="preserve">adels (des adhérents à gagner avant que les autres clubs ne s’y mettent) + rénovation des courts n°1 et n°2 pour tenir au moins 2 ans et prévoir de les refaire complètement en 2022. </w:t>
      </w:r>
    </w:p>
    <w:p w:rsidR="00DD7D34" w:rsidRDefault="00DD7D34"/>
    <w:p w:rsidR="00DD7D34" w:rsidRDefault="00DD7D34">
      <w:pPr>
        <w:rPr>
          <w:b/>
          <w:bCs/>
        </w:rPr>
      </w:pPr>
      <w:r>
        <w:rPr>
          <w:b/>
          <w:bCs/>
        </w:rPr>
        <w:t>10/ Mailing adhérents :</w:t>
      </w:r>
    </w:p>
    <w:p w:rsidR="00DD7D34" w:rsidRDefault="00DD7D34">
      <w:pPr>
        <w:rPr>
          <w:b/>
          <w:bCs/>
          <w:color w:val="222222"/>
        </w:rPr>
      </w:pPr>
      <w:r>
        <w:t>Prévoir de l’envoyer autour du 7 août, soit 3 semaines environ avant l’Assemblée Générale, et d’y inclure un courrier rappelant la possibilité de sponsoring.</w:t>
      </w:r>
    </w:p>
    <w:p w:rsidR="00DD7D34" w:rsidRDefault="00DD7D34">
      <w:pPr>
        <w:rPr>
          <w:b/>
          <w:bCs/>
          <w:color w:val="222222"/>
        </w:rPr>
      </w:pPr>
    </w:p>
    <w:p w:rsidR="00DD7D34" w:rsidRDefault="00DD7D34">
      <w:pPr>
        <w:jc w:val="right"/>
      </w:pPr>
      <w:r>
        <w:t>Fin de la réunion à 21h15.</w:t>
      </w:r>
    </w:p>
    <w:p w:rsidR="00DD7D34" w:rsidRDefault="00DD7D34">
      <w:pPr>
        <w:rPr>
          <w:b/>
          <w:bCs/>
        </w:rPr>
      </w:pPr>
    </w:p>
    <w:p w:rsidR="00DD7D34" w:rsidRDefault="00DD7D34">
      <w:pPr>
        <w:jc w:val="center"/>
        <w:rPr>
          <w:b/>
          <w:bCs/>
        </w:rPr>
      </w:pPr>
      <w:r>
        <w:rPr>
          <w:b/>
          <w:bCs/>
        </w:rPr>
        <w:t>Prochaine réunion le mardi 25 août 2020 à 19h</w:t>
      </w:r>
    </w:p>
    <w:sectPr w:rsidR="00DD7D34" w:rsidSect="005068FF">
      <w:pgSz w:w="11909" w:h="16834"/>
      <w:pgMar w:top="566"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337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FF"/>
    <w:rsid w:val="005068FF"/>
    <w:rsid w:val="007B692D"/>
    <w:rsid w:val="00D74080"/>
    <w:rsid w:val="00DD7D34"/>
    <w:rsid w:val="00F1511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FF"/>
    <w:pPr>
      <w:spacing w:line="276" w:lineRule="auto"/>
    </w:pPr>
    <w:rPr>
      <w:lang/>
    </w:rPr>
  </w:style>
  <w:style w:type="paragraph" w:styleId="Heading1">
    <w:name w:val="heading 1"/>
    <w:basedOn w:val="Normal"/>
    <w:next w:val="Normal"/>
    <w:link w:val="Heading1Char"/>
    <w:uiPriority w:val="99"/>
    <w:qFormat/>
    <w:rsid w:val="005068FF"/>
    <w:pPr>
      <w:keepNext/>
      <w:keepLines/>
      <w:spacing w:before="200"/>
      <w:outlineLvl w:val="0"/>
    </w:pPr>
    <w:rPr>
      <w:rFonts w:ascii="Trebuchet MS" w:hAnsi="Trebuchet MS" w:cs="Trebuchet MS"/>
      <w:sz w:val="32"/>
      <w:szCs w:val="32"/>
    </w:rPr>
  </w:style>
  <w:style w:type="paragraph" w:styleId="Heading2">
    <w:name w:val="heading 2"/>
    <w:basedOn w:val="Normal"/>
    <w:next w:val="Normal"/>
    <w:link w:val="Heading2Char"/>
    <w:uiPriority w:val="99"/>
    <w:qFormat/>
    <w:rsid w:val="005068FF"/>
    <w:pPr>
      <w:keepNext/>
      <w:keepLines/>
      <w:spacing w:before="200"/>
      <w:outlineLvl w:val="1"/>
    </w:pPr>
    <w:rPr>
      <w:rFonts w:ascii="Trebuchet MS" w:hAnsi="Trebuchet MS" w:cs="Trebuchet MS"/>
      <w:b/>
      <w:bCs/>
      <w:sz w:val="26"/>
      <w:szCs w:val="26"/>
    </w:rPr>
  </w:style>
  <w:style w:type="paragraph" w:styleId="Heading3">
    <w:name w:val="heading 3"/>
    <w:basedOn w:val="Normal"/>
    <w:next w:val="Normal"/>
    <w:link w:val="Heading3Char"/>
    <w:uiPriority w:val="99"/>
    <w:qFormat/>
    <w:rsid w:val="005068FF"/>
    <w:pPr>
      <w:keepNext/>
      <w:keepLines/>
      <w:spacing w:before="160"/>
      <w:outlineLvl w:val="2"/>
    </w:pPr>
    <w:rPr>
      <w:rFonts w:ascii="Trebuchet MS" w:hAnsi="Trebuchet MS" w:cs="Trebuchet MS"/>
      <w:b/>
      <w:bCs/>
      <w:color w:val="666666"/>
      <w:sz w:val="24"/>
      <w:szCs w:val="24"/>
    </w:rPr>
  </w:style>
  <w:style w:type="paragraph" w:styleId="Heading4">
    <w:name w:val="heading 4"/>
    <w:basedOn w:val="Normal"/>
    <w:next w:val="Normal"/>
    <w:link w:val="Heading4Char"/>
    <w:uiPriority w:val="99"/>
    <w:qFormat/>
    <w:rsid w:val="005068FF"/>
    <w:pPr>
      <w:keepNext/>
      <w:keepLines/>
      <w:spacing w:before="160"/>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5068FF"/>
    <w:pPr>
      <w:keepNext/>
      <w:keepLines/>
      <w:spacing w:before="160"/>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5068FF"/>
    <w:pPr>
      <w:keepNext/>
      <w:keepLines/>
      <w:spacing w:before="160"/>
      <w:outlineLvl w:val="5"/>
    </w:pPr>
    <w:rPr>
      <w:rFonts w:ascii="Trebuchet MS" w:hAnsi="Trebuchet MS" w:cs="Trebuchet MS"/>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3CF"/>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1B03CF"/>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1B03CF"/>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1B03CF"/>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1B03CF"/>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1B03CF"/>
    <w:rPr>
      <w:rFonts w:asciiTheme="minorHAnsi" w:eastAsiaTheme="minorEastAsia" w:hAnsiTheme="minorHAnsi" w:cstheme="minorBidi"/>
      <w:b/>
      <w:bCs/>
      <w:lang/>
    </w:rPr>
  </w:style>
  <w:style w:type="paragraph" w:customStyle="1" w:styleId="normal0">
    <w:name w:val="normal"/>
    <w:uiPriority w:val="99"/>
    <w:rsid w:val="005068FF"/>
    <w:pPr>
      <w:spacing w:line="276" w:lineRule="auto"/>
    </w:pPr>
    <w:rPr>
      <w:lang/>
    </w:rPr>
  </w:style>
  <w:style w:type="paragraph" w:styleId="Title">
    <w:name w:val="Title"/>
    <w:basedOn w:val="Normal"/>
    <w:next w:val="Normal"/>
    <w:link w:val="TitleChar"/>
    <w:uiPriority w:val="99"/>
    <w:qFormat/>
    <w:rsid w:val="005068FF"/>
    <w:pPr>
      <w:keepNext/>
      <w:keepLines/>
    </w:pPr>
    <w:rPr>
      <w:rFonts w:ascii="Trebuchet MS" w:hAnsi="Trebuchet MS" w:cs="Trebuchet MS"/>
      <w:sz w:val="42"/>
      <w:szCs w:val="42"/>
    </w:rPr>
  </w:style>
  <w:style w:type="character" w:customStyle="1" w:styleId="TitleChar">
    <w:name w:val="Title Char"/>
    <w:basedOn w:val="DefaultParagraphFont"/>
    <w:link w:val="Title"/>
    <w:uiPriority w:val="10"/>
    <w:rsid w:val="001B03CF"/>
    <w:rPr>
      <w:rFonts w:asciiTheme="majorHAnsi" w:eastAsiaTheme="majorEastAsia" w:hAnsiTheme="majorHAnsi" w:cstheme="majorBidi"/>
      <w:b/>
      <w:bCs/>
      <w:kern w:val="28"/>
      <w:sz w:val="32"/>
      <w:szCs w:val="32"/>
      <w:lang/>
    </w:rPr>
  </w:style>
  <w:style w:type="table" w:customStyle="1" w:styleId="TableNormal1">
    <w:name w:val="Table Normal1"/>
    <w:uiPriority w:val="99"/>
    <w:rsid w:val="005068FF"/>
    <w:pPr>
      <w:spacing w:line="276" w:lineRule="auto"/>
    </w:pPr>
    <w:rPr>
      <w:lang/>
    </w:r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5068FF"/>
    <w:pPr>
      <w:keepNext/>
      <w:keepLines/>
      <w:spacing w:after="200"/>
    </w:pPr>
    <w:rPr>
      <w:rFonts w:ascii="Trebuchet MS" w:hAnsi="Trebuchet MS" w:cs="Trebuchet MS"/>
      <w:i/>
      <w:iCs/>
      <w:color w:val="666666"/>
      <w:sz w:val="26"/>
      <w:szCs w:val="26"/>
    </w:rPr>
  </w:style>
  <w:style w:type="character" w:customStyle="1" w:styleId="SubtitleChar">
    <w:name w:val="Subtitle Char"/>
    <w:basedOn w:val="DefaultParagraphFont"/>
    <w:link w:val="Subtitle"/>
    <w:uiPriority w:val="11"/>
    <w:rsid w:val="001B03CF"/>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750</Words>
  <Characters>4128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"Tennis Club de Castries" </dc:title>
  <dc:subject/>
  <dc:creator/>
  <cp:keywords/>
  <dc:description/>
  <cp:lastModifiedBy>marjorie</cp:lastModifiedBy>
  <cp:revision>2</cp:revision>
  <dcterms:created xsi:type="dcterms:W3CDTF">2020-08-19T12:00:00Z</dcterms:created>
  <dcterms:modified xsi:type="dcterms:W3CDTF">2020-08-19T12:00:00Z</dcterms:modified>
</cp:coreProperties>
</file>